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B2880"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672A6659" w14:textId="77777777" w:rsidR="00B87695" w:rsidRDefault="00B87695" w:rsidP="00BE1FD4">
      <w:pPr>
        <w:rPr>
          <w:rFonts w:ascii="Arial" w:hAnsi="Arial" w:cs="Arial"/>
          <w:b/>
        </w:rPr>
      </w:pPr>
    </w:p>
    <w:p w14:paraId="0A37501D"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01833DF0" w14:textId="77777777" w:rsidTr="00E97024">
        <w:tc>
          <w:tcPr>
            <w:tcW w:w="3715" w:type="dxa"/>
          </w:tcPr>
          <w:p w14:paraId="3AADE631"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08901A8C" w14:textId="5001D6BB" w:rsidR="00B87695" w:rsidRDefault="00753FD4" w:rsidP="00960744">
            <w:pPr>
              <w:rPr>
                <w:rFonts w:ascii="Arial" w:hAnsi="Arial" w:cs="Arial"/>
              </w:rPr>
            </w:pPr>
            <w:r>
              <w:rPr>
                <w:rFonts w:ascii="Arial" w:hAnsi="Arial" w:cs="Arial"/>
              </w:rPr>
              <w:t>Department for Business, Energy and Industrial Strategy (</w:t>
            </w:r>
            <w:r w:rsidR="00E92AAB">
              <w:rPr>
                <w:rFonts w:ascii="Arial" w:hAnsi="Arial" w:cs="Arial"/>
              </w:rPr>
              <w:t>BEIS</w:t>
            </w:r>
            <w:r>
              <w:rPr>
                <w:rFonts w:ascii="Arial" w:hAnsi="Arial" w:cs="Arial"/>
              </w:rPr>
              <w:t>)</w:t>
            </w:r>
            <w:r w:rsidR="00E92AAB">
              <w:rPr>
                <w:rFonts w:ascii="Arial" w:hAnsi="Arial" w:cs="Arial"/>
              </w:rPr>
              <w:t xml:space="preserve"> funding agreement for S</w:t>
            </w:r>
            <w:r w:rsidR="004C6D00">
              <w:rPr>
                <w:rFonts w:ascii="Arial" w:hAnsi="Arial" w:cs="Arial"/>
              </w:rPr>
              <w:t xml:space="preserve">ocial Housing </w:t>
            </w:r>
            <w:r w:rsidR="00E92AAB">
              <w:rPr>
                <w:rFonts w:ascii="Arial" w:hAnsi="Arial" w:cs="Arial"/>
              </w:rPr>
              <w:t>D</w:t>
            </w:r>
            <w:r w:rsidR="004C6D00">
              <w:rPr>
                <w:rFonts w:ascii="Arial" w:hAnsi="Arial" w:cs="Arial"/>
              </w:rPr>
              <w:t xml:space="preserve">ecarbonisation </w:t>
            </w:r>
            <w:r w:rsidR="00E92AAB">
              <w:rPr>
                <w:rFonts w:ascii="Arial" w:hAnsi="Arial" w:cs="Arial"/>
              </w:rPr>
              <w:t>F</w:t>
            </w:r>
            <w:r w:rsidR="004C6D00">
              <w:rPr>
                <w:rFonts w:ascii="Arial" w:hAnsi="Arial" w:cs="Arial"/>
              </w:rPr>
              <w:t>und</w:t>
            </w:r>
            <w:r w:rsidR="00E92AAB">
              <w:rPr>
                <w:rFonts w:ascii="Arial" w:hAnsi="Arial" w:cs="Arial"/>
              </w:rPr>
              <w:t xml:space="preserve"> wave 2.1</w:t>
            </w:r>
          </w:p>
          <w:p w14:paraId="324BCBE6" w14:textId="66F2B82A" w:rsidR="00753FD4" w:rsidRPr="00A96C08" w:rsidRDefault="00753FD4" w:rsidP="00960744">
            <w:pPr>
              <w:rPr>
                <w:rFonts w:ascii="Arial" w:hAnsi="Arial" w:cs="Arial"/>
              </w:rPr>
            </w:pPr>
          </w:p>
        </w:tc>
      </w:tr>
      <w:tr w:rsidR="006F6326" w14:paraId="13E2193B" w14:textId="77777777" w:rsidTr="00E97024">
        <w:tc>
          <w:tcPr>
            <w:tcW w:w="3715" w:type="dxa"/>
          </w:tcPr>
          <w:p w14:paraId="02D7D9D6"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14:paraId="67630CB2" w14:textId="77777777" w:rsidR="00263039" w:rsidRPr="00A96C08" w:rsidRDefault="00E92AAB" w:rsidP="008A22C6">
            <w:pPr>
              <w:rPr>
                <w:rFonts w:ascii="Arial" w:hAnsi="Arial" w:cs="Arial"/>
              </w:rPr>
            </w:pPr>
            <w:r>
              <w:rPr>
                <w:rFonts w:ascii="Arial" w:hAnsi="Arial" w:cs="Arial"/>
              </w:rPr>
              <w:t>26/04/23</w:t>
            </w:r>
          </w:p>
        </w:tc>
      </w:tr>
      <w:tr w:rsidR="00854133" w14:paraId="57E52621" w14:textId="77777777" w:rsidTr="00E97024">
        <w:tc>
          <w:tcPr>
            <w:tcW w:w="3715" w:type="dxa"/>
          </w:tcPr>
          <w:p w14:paraId="707DB5BD" w14:textId="7C8CE6BF" w:rsidR="00854133" w:rsidRPr="00854133" w:rsidRDefault="00854133" w:rsidP="00753FD4">
            <w:pPr>
              <w:spacing w:before="120" w:after="120"/>
              <w:rPr>
                <w:rFonts w:ascii="Arial" w:hAnsi="Arial" w:cs="Arial"/>
              </w:rPr>
            </w:pPr>
            <w:r>
              <w:rPr>
                <w:rFonts w:ascii="Arial" w:hAnsi="Arial" w:cs="Arial"/>
                <w:b/>
              </w:rPr>
              <w:t xml:space="preserve">Source of delegation: </w:t>
            </w:r>
          </w:p>
        </w:tc>
        <w:tc>
          <w:tcPr>
            <w:tcW w:w="6209" w:type="dxa"/>
          </w:tcPr>
          <w:p w14:paraId="29F14617" w14:textId="77777777" w:rsidR="00753FD4" w:rsidRDefault="00753FD4" w:rsidP="00753FD4">
            <w:pPr>
              <w:rPr>
                <w:rFonts w:ascii="Arial" w:hAnsi="Arial" w:cs="Arial"/>
              </w:rPr>
            </w:pPr>
            <w:bookmarkStart w:id="0" w:name="_GoBack"/>
            <w:r w:rsidRPr="002F6557">
              <w:rPr>
                <w:rFonts w:ascii="Arial" w:hAnsi="Arial" w:cs="Arial"/>
              </w:rPr>
              <w:t>This decision was delegated to officers</w:t>
            </w:r>
            <w:r>
              <w:rPr>
                <w:rFonts w:ascii="Arial" w:hAnsi="Arial" w:cs="Arial"/>
              </w:rPr>
              <w:t xml:space="preserve"> </w:t>
            </w:r>
            <w:r w:rsidRPr="002F6557">
              <w:rPr>
                <w:rFonts w:ascii="Arial" w:hAnsi="Arial" w:cs="Arial"/>
              </w:rPr>
              <w:t>under Part 4.4 of the Council’s Constitution:</w:t>
            </w:r>
            <w:r>
              <w:rPr>
                <w:rFonts w:ascii="Arial" w:hAnsi="Arial" w:cs="Arial"/>
              </w:rPr>
              <w:t xml:space="preserve"> a</w:t>
            </w:r>
            <w:r w:rsidRPr="002F6557">
              <w:rPr>
                <w:rFonts w:ascii="Arial" w:hAnsi="Arial" w:cs="Arial"/>
              </w:rPr>
              <w:t>ll ex</w:t>
            </w:r>
            <w:r>
              <w:rPr>
                <w:rFonts w:ascii="Arial" w:hAnsi="Arial" w:cs="Arial"/>
              </w:rPr>
              <w:t>ecutive functions except tho</w:t>
            </w:r>
            <w:r w:rsidRPr="002F6557">
              <w:rPr>
                <w:rFonts w:ascii="Arial" w:hAnsi="Arial" w:cs="Arial"/>
              </w:rPr>
              <w:t>s</w:t>
            </w:r>
            <w:r>
              <w:rPr>
                <w:rFonts w:ascii="Arial" w:hAnsi="Arial" w:cs="Arial"/>
              </w:rPr>
              <w:t>e</w:t>
            </w:r>
            <w:r w:rsidRPr="002F6557">
              <w:rPr>
                <w:rFonts w:ascii="Arial" w:hAnsi="Arial" w:cs="Arial"/>
              </w:rPr>
              <w:t xml:space="preserve"> in</w:t>
            </w:r>
            <w:r>
              <w:rPr>
                <w:rFonts w:ascii="Arial" w:hAnsi="Arial" w:cs="Arial"/>
              </w:rPr>
              <w:t xml:space="preserve"> Part 4.5,</w:t>
            </w:r>
            <w:r w:rsidRPr="002F6557">
              <w:rPr>
                <w:rFonts w:ascii="Arial" w:hAnsi="Arial" w:cs="Arial"/>
              </w:rPr>
              <w:t xml:space="preserve"> 4.6</w:t>
            </w:r>
            <w:r>
              <w:rPr>
                <w:rFonts w:ascii="Arial" w:hAnsi="Arial" w:cs="Arial"/>
              </w:rPr>
              <w:t xml:space="preserve"> and 4.7</w:t>
            </w:r>
            <w:r w:rsidRPr="002F6557">
              <w:rPr>
                <w:rFonts w:ascii="Arial" w:hAnsi="Arial" w:cs="Arial"/>
              </w:rPr>
              <w:t xml:space="preserve"> are delegated to the</w:t>
            </w:r>
            <w:r>
              <w:rPr>
                <w:rFonts w:ascii="Arial" w:hAnsi="Arial" w:cs="Arial"/>
              </w:rPr>
              <w:t xml:space="preserve"> </w:t>
            </w:r>
            <w:r w:rsidRPr="002F6557">
              <w:rPr>
                <w:rFonts w:ascii="Arial" w:hAnsi="Arial" w:cs="Arial"/>
              </w:rPr>
              <w:t xml:space="preserve">officers in the senior </w:t>
            </w:r>
            <w:r>
              <w:rPr>
                <w:rFonts w:ascii="Arial" w:hAnsi="Arial" w:cs="Arial"/>
              </w:rPr>
              <w:t>m</w:t>
            </w:r>
            <w:r w:rsidRPr="002F6557">
              <w:rPr>
                <w:rFonts w:ascii="Arial" w:hAnsi="Arial" w:cs="Arial"/>
              </w:rPr>
              <w:t>anagement structure.</w:t>
            </w:r>
            <w:bookmarkEnd w:id="0"/>
          </w:p>
          <w:p w14:paraId="59A149D6" w14:textId="0D891639" w:rsidR="00E97024" w:rsidRPr="00E20A54" w:rsidRDefault="00E97024" w:rsidP="00E97024">
            <w:pPr>
              <w:rPr>
                <w:rFonts w:ascii="Arial" w:hAnsi="Arial" w:cs="Arial"/>
              </w:rPr>
            </w:pPr>
          </w:p>
        </w:tc>
      </w:tr>
      <w:tr w:rsidR="00B87695" w14:paraId="08763194" w14:textId="77777777" w:rsidTr="00E97024">
        <w:tc>
          <w:tcPr>
            <w:tcW w:w="3715" w:type="dxa"/>
          </w:tcPr>
          <w:p w14:paraId="37723E7E" w14:textId="447D293E" w:rsidR="003B1236" w:rsidRPr="00B87695" w:rsidRDefault="00854133" w:rsidP="00753FD4">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14:paraId="281AAB6F" w14:textId="0D853741" w:rsidR="00E92AAB" w:rsidRDefault="00E92AAB" w:rsidP="00CB5E4F">
            <w:pPr>
              <w:rPr>
                <w:rFonts w:ascii="Arial" w:hAnsi="Arial" w:cs="Arial"/>
              </w:rPr>
            </w:pPr>
            <w:r>
              <w:rPr>
                <w:rFonts w:ascii="Arial" w:hAnsi="Arial" w:cs="Arial"/>
              </w:rPr>
              <w:t xml:space="preserve">To enter into a Grand Funding Agreement with </w:t>
            </w:r>
            <w:r w:rsidR="00753FD4">
              <w:rPr>
                <w:rFonts w:ascii="Arial" w:hAnsi="Arial" w:cs="Arial"/>
              </w:rPr>
              <w:t xml:space="preserve">the Department for </w:t>
            </w:r>
            <w:r>
              <w:rPr>
                <w:rFonts w:ascii="Arial" w:hAnsi="Arial" w:cs="Arial"/>
              </w:rPr>
              <w:t>B</w:t>
            </w:r>
            <w:r w:rsidR="00753FD4">
              <w:rPr>
                <w:rFonts w:ascii="Arial" w:hAnsi="Arial" w:cs="Arial"/>
              </w:rPr>
              <w:t xml:space="preserve">usiness, </w:t>
            </w:r>
            <w:r>
              <w:rPr>
                <w:rFonts w:ascii="Arial" w:hAnsi="Arial" w:cs="Arial"/>
              </w:rPr>
              <w:t>E</w:t>
            </w:r>
            <w:r w:rsidR="00753FD4">
              <w:rPr>
                <w:rFonts w:ascii="Arial" w:hAnsi="Arial" w:cs="Arial"/>
              </w:rPr>
              <w:t xml:space="preserve">nergy and </w:t>
            </w:r>
            <w:r>
              <w:rPr>
                <w:rFonts w:ascii="Arial" w:hAnsi="Arial" w:cs="Arial"/>
              </w:rPr>
              <w:t>I</w:t>
            </w:r>
            <w:r w:rsidR="00753FD4">
              <w:rPr>
                <w:rFonts w:ascii="Arial" w:hAnsi="Arial" w:cs="Arial"/>
              </w:rPr>
              <w:t xml:space="preserve">ndustrial </w:t>
            </w:r>
            <w:r>
              <w:rPr>
                <w:rFonts w:ascii="Arial" w:hAnsi="Arial" w:cs="Arial"/>
              </w:rPr>
              <w:t>S</w:t>
            </w:r>
            <w:r w:rsidR="00753FD4">
              <w:rPr>
                <w:rFonts w:ascii="Arial" w:hAnsi="Arial" w:cs="Arial"/>
              </w:rPr>
              <w:t>trategy</w:t>
            </w:r>
            <w:r>
              <w:rPr>
                <w:rFonts w:ascii="Arial" w:hAnsi="Arial" w:cs="Arial"/>
              </w:rPr>
              <w:t xml:space="preserve"> for Energy Efficiency funding via </w:t>
            </w:r>
            <w:r w:rsidR="00753FD4">
              <w:rPr>
                <w:rFonts w:ascii="Arial" w:hAnsi="Arial" w:cs="Arial"/>
              </w:rPr>
              <w:t xml:space="preserve">the </w:t>
            </w:r>
            <w:r>
              <w:rPr>
                <w:rFonts w:ascii="Arial" w:hAnsi="Arial" w:cs="Arial"/>
              </w:rPr>
              <w:t>S</w:t>
            </w:r>
            <w:r w:rsidR="00753FD4">
              <w:rPr>
                <w:rFonts w:ascii="Arial" w:hAnsi="Arial" w:cs="Arial"/>
              </w:rPr>
              <w:t xml:space="preserve">ocial </w:t>
            </w:r>
            <w:r>
              <w:rPr>
                <w:rFonts w:ascii="Arial" w:hAnsi="Arial" w:cs="Arial"/>
              </w:rPr>
              <w:t>H</w:t>
            </w:r>
            <w:r w:rsidR="00753FD4">
              <w:rPr>
                <w:rFonts w:ascii="Arial" w:hAnsi="Arial" w:cs="Arial"/>
              </w:rPr>
              <w:t xml:space="preserve">ousing </w:t>
            </w:r>
            <w:r>
              <w:rPr>
                <w:rFonts w:ascii="Arial" w:hAnsi="Arial" w:cs="Arial"/>
              </w:rPr>
              <w:t>D</w:t>
            </w:r>
            <w:r w:rsidR="00753FD4">
              <w:rPr>
                <w:rFonts w:ascii="Arial" w:hAnsi="Arial" w:cs="Arial"/>
              </w:rPr>
              <w:t xml:space="preserve">ecarbonisation </w:t>
            </w:r>
            <w:r>
              <w:rPr>
                <w:rFonts w:ascii="Arial" w:hAnsi="Arial" w:cs="Arial"/>
              </w:rPr>
              <w:t>F</w:t>
            </w:r>
            <w:r w:rsidR="00753FD4">
              <w:rPr>
                <w:rFonts w:ascii="Arial" w:hAnsi="Arial" w:cs="Arial"/>
              </w:rPr>
              <w:t>und</w:t>
            </w:r>
            <w:r>
              <w:rPr>
                <w:rFonts w:ascii="Arial" w:hAnsi="Arial" w:cs="Arial"/>
              </w:rPr>
              <w:t xml:space="preserve"> wave 2.1</w:t>
            </w:r>
          </w:p>
          <w:p w14:paraId="3ECC7622" w14:textId="77777777" w:rsidR="00753FD4" w:rsidRPr="00A96C08" w:rsidRDefault="00753FD4" w:rsidP="00CB5E4F">
            <w:pPr>
              <w:rPr>
                <w:rFonts w:ascii="Arial" w:hAnsi="Arial" w:cs="Arial"/>
              </w:rPr>
            </w:pPr>
          </w:p>
        </w:tc>
      </w:tr>
      <w:tr w:rsidR="00373F5D" w14:paraId="2488EF55" w14:textId="77777777" w:rsidTr="00E97024">
        <w:tc>
          <w:tcPr>
            <w:tcW w:w="3715" w:type="dxa"/>
          </w:tcPr>
          <w:p w14:paraId="2F846226" w14:textId="10A4131B" w:rsidR="00373F5D" w:rsidRPr="00373F5D" w:rsidRDefault="00373F5D" w:rsidP="00753FD4">
            <w:pPr>
              <w:spacing w:before="120" w:after="120"/>
              <w:rPr>
                <w:rFonts w:ascii="Arial" w:hAnsi="Arial" w:cs="Arial"/>
              </w:rPr>
            </w:pPr>
            <w:r>
              <w:rPr>
                <w:rFonts w:ascii="Arial" w:hAnsi="Arial" w:cs="Arial"/>
                <w:b/>
              </w:rPr>
              <w:t xml:space="preserve">Purpose: </w:t>
            </w:r>
          </w:p>
        </w:tc>
        <w:tc>
          <w:tcPr>
            <w:tcW w:w="6209" w:type="dxa"/>
          </w:tcPr>
          <w:p w14:paraId="189482A7" w14:textId="0CF48949" w:rsidR="006754E2" w:rsidRDefault="006754E2" w:rsidP="00960744">
            <w:pPr>
              <w:rPr>
                <w:rFonts w:ascii="Arial" w:hAnsi="Arial" w:cs="Arial"/>
              </w:rPr>
            </w:pPr>
            <w:r>
              <w:rPr>
                <w:rFonts w:ascii="Arial" w:hAnsi="Arial" w:cs="Arial"/>
              </w:rPr>
              <w:t>Cabinet, on 16 November 2022, resolved to grant approval for Oxford City Council to submit a funding bid in the Social Housing Decarbonisation Fund (SHDF) 2.1 bidding round in November 2022, seeking a government funding contribution towards a retrofit programme for around 300 Council houses.</w:t>
            </w:r>
          </w:p>
          <w:p w14:paraId="1C437D14" w14:textId="77777777" w:rsidR="006754E2" w:rsidRDefault="006754E2" w:rsidP="00960744">
            <w:pPr>
              <w:rPr>
                <w:rFonts w:ascii="Arial" w:hAnsi="Arial" w:cs="Arial"/>
              </w:rPr>
            </w:pPr>
          </w:p>
          <w:p w14:paraId="769B8435" w14:textId="44FBA11A" w:rsidR="00E92AAB" w:rsidRDefault="006754E2" w:rsidP="00960744">
            <w:pPr>
              <w:rPr>
                <w:rFonts w:ascii="Arial" w:hAnsi="Arial" w:cs="Arial"/>
              </w:rPr>
            </w:pPr>
            <w:r>
              <w:rPr>
                <w:rFonts w:ascii="Arial" w:hAnsi="Arial" w:cs="Arial"/>
              </w:rPr>
              <w:t>Agreement has now been made to funding terms in order to receive</w:t>
            </w:r>
            <w:r w:rsidR="00E92AAB">
              <w:rPr>
                <w:rFonts w:ascii="Arial" w:hAnsi="Arial" w:cs="Arial"/>
              </w:rPr>
              <w:t xml:space="preserve"> funding from SHD</w:t>
            </w:r>
            <w:r w:rsidR="00291D6A">
              <w:rPr>
                <w:rFonts w:ascii="Arial" w:hAnsi="Arial" w:cs="Arial"/>
              </w:rPr>
              <w:t>F wave 2.1.</w:t>
            </w:r>
          </w:p>
          <w:p w14:paraId="5A39BBE3" w14:textId="77777777" w:rsidR="00E92AAB" w:rsidRPr="00A96C08" w:rsidRDefault="00E92AAB" w:rsidP="00960744">
            <w:pPr>
              <w:rPr>
                <w:rFonts w:ascii="Arial" w:hAnsi="Arial" w:cs="Arial"/>
              </w:rPr>
            </w:pPr>
          </w:p>
        </w:tc>
      </w:tr>
      <w:tr w:rsidR="00DC2E8D" w14:paraId="409A219B" w14:textId="77777777" w:rsidTr="00E97024">
        <w:tc>
          <w:tcPr>
            <w:tcW w:w="3715" w:type="dxa"/>
          </w:tcPr>
          <w:p w14:paraId="65E9F02C" w14:textId="64222DA6" w:rsidR="00DC2E8D" w:rsidRPr="008E4629" w:rsidRDefault="008E4629" w:rsidP="00753FD4">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14:paraId="520228E1" w14:textId="53B18B1F" w:rsidR="00E92AAB" w:rsidRDefault="006754E2" w:rsidP="00D315DF">
            <w:pPr>
              <w:rPr>
                <w:rFonts w:ascii="Arial" w:hAnsi="Arial" w:cs="Arial"/>
              </w:rPr>
            </w:pPr>
            <w:r>
              <w:rPr>
                <w:rFonts w:ascii="Arial" w:hAnsi="Arial" w:cs="Arial"/>
              </w:rPr>
              <w:t>The decision allows the Council to enter into a g</w:t>
            </w:r>
            <w:r w:rsidR="00D315DF">
              <w:rPr>
                <w:rFonts w:ascii="Arial" w:hAnsi="Arial" w:cs="Arial"/>
              </w:rPr>
              <w:t>rant funding agreement t</w:t>
            </w:r>
            <w:r w:rsidR="00E92AAB">
              <w:rPr>
                <w:rFonts w:ascii="Arial" w:hAnsi="Arial" w:cs="Arial"/>
              </w:rPr>
              <w:t>o secure funds</w:t>
            </w:r>
            <w:r w:rsidR="00D315DF">
              <w:rPr>
                <w:rFonts w:ascii="Arial" w:hAnsi="Arial" w:cs="Arial"/>
              </w:rPr>
              <w:t xml:space="preserve"> from BEIS.</w:t>
            </w:r>
          </w:p>
          <w:p w14:paraId="72A3D3EC" w14:textId="77777777" w:rsidR="00D315DF" w:rsidRPr="00A96C08" w:rsidRDefault="00D315DF" w:rsidP="00D315DF">
            <w:pPr>
              <w:rPr>
                <w:rFonts w:ascii="Arial" w:hAnsi="Arial" w:cs="Arial"/>
              </w:rPr>
            </w:pPr>
          </w:p>
        </w:tc>
      </w:tr>
      <w:tr w:rsidR="00B87695" w14:paraId="29297C68" w14:textId="77777777" w:rsidTr="00E97024">
        <w:tc>
          <w:tcPr>
            <w:tcW w:w="3715" w:type="dxa"/>
          </w:tcPr>
          <w:p w14:paraId="096D4617" w14:textId="4EAE55AE" w:rsidR="00B87695" w:rsidRPr="00B87695" w:rsidRDefault="00B87695" w:rsidP="00753FD4">
            <w:pPr>
              <w:spacing w:before="120" w:after="120"/>
              <w:rPr>
                <w:rFonts w:ascii="Arial" w:hAnsi="Arial" w:cs="Arial"/>
              </w:rPr>
            </w:pPr>
            <w:r w:rsidRPr="00B87695">
              <w:rPr>
                <w:rFonts w:ascii="Arial" w:hAnsi="Arial" w:cs="Arial"/>
                <w:b/>
              </w:rPr>
              <w:t xml:space="preserve">Decision made by: </w:t>
            </w:r>
          </w:p>
        </w:tc>
        <w:tc>
          <w:tcPr>
            <w:tcW w:w="6209" w:type="dxa"/>
          </w:tcPr>
          <w:p w14:paraId="1C0A698A" w14:textId="77777777" w:rsidR="00E92AAB" w:rsidRPr="00A96C08" w:rsidRDefault="00E92AAB" w:rsidP="008A22C6">
            <w:pPr>
              <w:rPr>
                <w:rFonts w:ascii="Arial" w:hAnsi="Arial" w:cs="Arial"/>
              </w:rPr>
            </w:pPr>
            <w:r>
              <w:rPr>
                <w:rFonts w:ascii="Arial" w:hAnsi="Arial" w:cs="Arial"/>
              </w:rPr>
              <w:t xml:space="preserve">Mish </w:t>
            </w:r>
            <w:proofErr w:type="spellStart"/>
            <w:r>
              <w:rPr>
                <w:rFonts w:ascii="Arial" w:hAnsi="Arial" w:cs="Arial"/>
              </w:rPr>
              <w:t>Tullar</w:t>
            </w:r>
            <w:proofErr w:type="spellEnd"/>
            <w:r>
              <w:rPr>
                <w:rFonts w:ascii="Arial" w:hAnsi="Arial" w:cs="Arial"/>
              </w:rPr>
              <w:t>, Head of Corporate Strategy</w:t>
            </w:r>
          </w:p>
        </w:tc>
      </w:tr>
      <w:tr w:rsidR="006F6326" w14:paraId="681F36CF" w14:textId="77777777" w:rsidTr="00E97024">
        <w:tc>
          <w:tcPr>
            <w:tcW w:w="3715" w:type="dxa"/>
          </w:tcPr>
          <w:p w14:paraId="77C84936" w14:textId="1119CCC8" w:rsidR="006F6326" w:rsidRDefault="006F6326" w:rsidP="00753FD4">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209" w:type="dxa"/>
          </w:tcPr>
          <w:p w14:paraId="5D0D7C9E" w14:textId="77777777" w:rsidR="00E92AAB" w:rsidRDefault="00291D6A" w:rsidP="00960744">
            <w:pPr>
              <w:rPr>
                <w:rFonts w:ascii="Arial" w:hAnsi="Arial" w:cs="Arial"/>
              </w:rPr>
            </w:pPr>
            <w:r>
              <w:rPr>
                <w:rFonts w:ascii="Arial" w:hAnsi="Arial" w:cs="Arial"/>
              </w:rPr>
              <w:t>Not to enter into the funding agreement. This option was rejected due to the requirement to enter into the funding agreement in order for the release of funds for project delivery.</w:t>
            </w:r>
          </w:p>
          <w:p w14:paraId="68F9DA86" w14:textId="608EB047" w:rsidR="00291D6A" w:rsidRPr="00A96C08" w:rsidRDefault="00291D6A" w:rsidP="00960744">
            <w:pPr>
              <w:rPr>
                <w:rFonts w:ascii="Arial" w:hAnsi="Arial" w:cs="Arial"/>
              </w:rPr>
            </w:pPr>
          </w:p>
        </w:tc>
      </w:tr>
      <w:tr w:rsidR="006F6326" w14:paraId="11017A5E" w14:textId="77777777" w:rsidTr="00291D6A">
        <w:tc>
          <w:tcPr>
            <w:tcW w:w="3715" w:type="dxa"/>
          </w:tcPr>
          <w:p w14:paraId="76213C7B" w14:textId="25D1C80F" w:rsidR="00C678ED" w:rsidRPr="00C678ED" w:rsidRDefault="006F6326" w:rsidP="00753FD4">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0901656B" w14:textId="2D3B9852" w:rsidR="00E92AAB" w:rsidRPr="00A96C08" w:rsidRDefault="00291D6A" w:rsidP="008A22C6">
            <w:pPr>
              <w:rPr>
                <w:rFonts w:ascii="Arial" w:hAnsi="Arial" w:cs="Arial"/>
              </w:rPr>
            </w:pPr>
            <w:r>
              <w:rPr>
                <w:rFonts w:ascii="Arial" w:hAnsi="Arial" w:cs="Arial"/>
              </w:rPr>
              <w:t>None</w:t>
            </w:r>
          </w:p>
        </w:tc>
      </w:tr>
      <w:tr w:rsidR="006F6326" w14:paraId="7B456958" w14:textId="77777777" w:rsidTr="00E97024">
        <w:tc>
          <w:tcPr>
            <w:tcW w:w="3715" w:type="dxa"/>
          </w:tcPr>
          <w:p w14:paraId="64C84794" w14:textId="7BF4B226" w:rsidR="003505E0" w:rsidRDefault="003505E0" w:rsidP="00753FD4">
            <w:pPr>
              <w:spacing w:before="120" w:after="120"/>
              <w:rPr>
                <w:rFonts w:ascii="Arial" w:hAnsi="Arial" w:cs="Arial"/>
                <w:b/>
              </w:rPr>
            </w:pPr>
            <w:r>
              <w:rPr>
                <w:rFonts w:ascii="Arial" w:hAnsi="Arial" w:cs="Arial"/>
                <w:b/>
              </w:rPr>
              <w:t>Key or Not Key</w:t>
            </w:r>
            <w:r w:rsidR="00AC5899">
              <w:rPr>
                <w:rFonts w:ascii="Arial" w:hAnsi="Arial" w:cs="Arial"/>
                <w:b/>
              </w:rPr>
              <w:t>:</w:t>
            </w:r>
          </w:p>
        </w:tc>
        <w:tc>
          <w:tcPr>
            <w:tcW w:w="6209" w:type="dxa"/>
          </w:tcPr>
          <w:p w14:paraId="44EAFD9C" w14:textId="77777777" w:rsidR="006F6326" w:rsidRDefault="006F6326" w:rsidP="008A22C6">
            <w:pPr>
              <w:rPr>
                <w:rFonts w:ascii="Arial" w:hAnsi="Arial" w:cs="Arial"/>
              </w:rPr>
            </w:pPr>
          </w:p>
          <w:p w14:paraId="4B3D00B3" w14:textId="77777777" w:rsidR="00E92AAB" w:rsidRPr="00A96C08" w:rsidRDefault="00E92AAB" w:rsidP="008A22C6">
            <w:pPr>
              <w:rPr>
                <w:rFonts w:ascii="Arial" w:hAnsi="Arial" w:cs="Arial"/>
              </w:rPr>
            </w:pPr>
            <w:r>
              <w:rPr>
                <w:rFonts w:ascii="Arial" w:hAnsi="Arial" w:cs="Arial"/>
              </w:rPr>
              <w:t>Not Key</w:t>
            </w:r>
          </w:p>
        </w:tc>
      </w:tr>
      <w:tr w:rsidR="006F6326" w14:paraId="674B0AAF" w14:textId="77777777" w:rsidTr="00E97024">
        <w:tc>
          <w:tcPr>
            <w:tcW w:w="3715" w:type="dxa"/>
          </w:tcPr>
          <w:p w14:paraId="0B9F19B3" w14:textId="75635FAD" w:rsidR="006F6326" w:rsidRPr="008E4629" w:rsidRDefault="006F6326" w:rsidP="00753FD4">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14:paraId="624F3FC1" w14:textId="77777777" w:rsidR="006F6326" w:rsidRDefault="006F6326" w:rsidP="008A22C6">
            <w:pPr>
              <w:rPr>
                <w:rFonts w:ascii="Arial" w:hAnsi="Arial" w:cs="Arial"/>
              </w:rPr>
            </w:pPr>
          </w:p>
          <w:p w14:paraId="60967BF5" w14:textId="77777777" w:rsidR="00291D6A" w:rsidRDefault="00291D6A" w:rsidP="008A22C6">
            <w:pPr>
              <w:rPr>
                <w:rFonts w:ascii="Arial" w:hAnsi="Arial" w:cs="Arial"/>
              </w:rPr>
            </w:pPr>
            <w:r>
              <w:rPr>
                <w:rFonts w:ascii="Arial" w:hAnsi="Arial" w:cs="Arial"/>
              </w:rPr>
              <w:t>None</w:t>
            </w:r>
          </w:p>
          <w:p w14:paraId="4B94D5A5" w14:textId="154DB146" w:rsidR="00291D6A" w:rsidRPr="00A96C08" w:rsidRDefault="00291D6A" w:rsidP="008A22C6">
            <w:pPr>
              <w:rPr>
                <w:rFonts w:ascii="Arial" w:hAnsi="Arial" w:cs="Arial"/>
              </w:rPr>
            </w:pPr>
          </w:p>
        </w:tc>
      </w:tr>
      <w:tr w:rsidR="006F6326" w14:paraId="40E8C8B6" w14:textId="77777777" w:rsidTr="00E97024">
        <w:tc>
          <w:tcPr>
            <w:tcW w:w="3715" w:type="dxa"/>
          </w:tcPr>
          <w:p w14:paraId="7FA0A6AC" w14:textId="081E4252" w:rsidR="006F6326" w:rsidRPr="006F6326" w:rsidRDefault="006F6326" w:rsidP="00753FD4">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14:paraId="3DEEC669" w14:textId="77777777" w:rsidR="006F6326" w:rsidRDefault="006F6326" w:rsidP="008A22C6">
            <w:pPr>
              <w:rPr>
                <w:rFonts w:ascii="Arial" w:hAnsi="Arial" w:cs="Arial"/>
              </w:rPr>
            </w:pPr>
          </w:p>
          <w:p w14:paraId="6C471D34" w14:textId="1BF2CBDD" w:rsidR="00E92AAB" w:rsidRPr="00A96C08" w:rsidRDefault="00291D6A" w:rsidP="008A22C6">
            <w:pPr>
              <w:rPr>
                <w:rFonts w:ascii="Arial" w:hAnsi="Arial" w:cs="Arial"/>
              </w:rPr>
            </w:pPr>
            <w:r>
              <w:rPr>
                <w:rFonts w:ascii="Arial" w:hAnsi="Arial" w:cs="Arial"/>
              </w:rPr>
              <w:t>None</w:t>
            </w:r>
          </w:p>
        </w:tc>
      </w:tr>
      <w:tr w:rsidR="00B87695" w14:paraId="6015F825" w14:textId="77777777" w:rsidTr="00E97024">
        <w:tc>
          <w:tcPr>
            <w:tcW w:w="3715" w:type="dxa"/>
          </w:tcPr>
          <w:p w14:paraId="2AF4393A"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3D95585F" w14:textId="77777777" w:rsidR="003505E0" w:rsidRDefault="003505E0" w:rsidP="003505E0">
            <w:pPr>
              <w:spacing w:before="120"/>
              <w:rPr>
                <w:rFonts w:ascii="Arial" w:hAnsi="Arial" w:cs="Arial"/>
                <w:b/>
              </w:rPr>
            </w:pPr>
            <w:r w:rsidRPr="003505E0">
              <w:rPr>
                <w:rFonts w:ascii="Arial" w:hAnsi="Arial" w:cs="Arial"/>
                <w:b/>
              </w:rPr>
              <w:t>Name &amp; title:</w:t>
            </w:r>
          </w:p>
          <w:p w14:paraId="3101716D" w14:textId="77777777"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14:paraId="3656B9AB" w14:textId="77777777" w:rsidR="00960744" w:rsidRDefault="00960744" w:rsidP="008A22C6">
            <w:pPr>
              <w:rPr>
                <w:rFonts w:ascii="Arial" w:hAnsi="Arial" w:cs="Arial"/>
              </w:rPr>
            </w:pPr>
          </w:p>
          <w:p w14:paraId="16650C7B" w14:textId="77777777" w:rsidR="00E92AAB" w:rsidRDefault="00E92AAB" w:rsidP="008A22C6">
            <w:pPr>
              <w:rPr>
                <w:rFonts w:ascii="Arial" w:hAnsi="Arial" w:cs="Arial"/>
              </w:rPr>
            </w:pPr>
            <w:r>
              <w:rPr>
                <w:rFonts w:ascii="Arial" w:hAnsi="Arial" w:cs="Arial"/>
              </w:rPr>
              <w:t>Juliet Nicholas</w:t>
            </w:r>
          </w:p>
          <w:p w14:paraId="008820EA" w14:textId="77777777" w:rsidR="00E92AAB" w:rsidRDefault="00E92AAB" w:rsidP="008A22C6">
            <w:pPr>
              <w:rPr>
                <w:rFonts w:ascii="Arial" w:hAnsi="Arial" w:cs="Arial"/>
              </w:rPr>
            </w:pPr>
            <w:r>
              <w:rPr>
                <w:rFonts w:ascii="Arial" w:hAnsi="Arial" w:cs="Arial"/>
              </w:rPr>
              <w:t>Energy and Sustainability Manager</w:t>
            </w:r>
          </w:p>
          <w:p w14:paraId="224217C7" w14:textId="77777777" w:rsidR="00E92AAB" w:rsidRPr="00A96C08" w:rsidRDefault="00E92AAB" w:rsidP="008A22C6">
            <w:pPr>
              <w:rPr>
                <w:rFonts w:ascii="Arial" w:hAnsi="Arial" w:cs="Arial"/>
              </w:rPr>
            </w:pPr>
            <w:r>
              <w:rPr>
                <w:rFonts w:ascii="Arial" w:hAnsi="Arial" w:cs="Arial"/>
              </w:rPr>
              <w:t>26/04/23</w:t>
            </w:r>
          </w:p>
        </w:tc>
      </w:tr>
    </w:tbl>
    <w:p w14:paraId="45FB0818" w14:textId="77777777" w:rsidR="002611EB" w:rsidRDefault="002611EB" w:rsidP="008A22C6"/>
    <w:p w14:paraId="049F31CB" w14:textId="77777777" w:rsidR="005C60B2" w:rsidRDefault="005C60B2" w:rsidP="008A22C6"/>
    <w:p w14:paraId="45915FC7"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3128261"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6FA19BD3" w14:textId="77777777" w:rsidTr="00FA34FE">
        <w:trPr>
          <w:trHeight w:val="516"/>
        </w:trPr>
        <w:tc>
          <w:tcPr>
            <w:tcW w:w="2836" w:type="dxa"/>
          </w:tcPr>
          <w:p w14:paraId="0070321C"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35712563"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2CBE40DE"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71C90CA1" w14:textId="77777777" w:rsidTr="00FA34FE">
        <w:trPr>
          <w:trHeight w:val="516"/>
        </w:trPr>
        <w:tc>
          <w:tcPr>
            <w:tcW w:w="2836" w:type="dxa"/>
            <w:vAlign w:val="center"/>
          </w:tcPr>
          <w:p w14:paraId="465A071E"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11C4998C" w14:textId="7F03B66D" w:rsidR="005C60B2" w:rsidRPr="005C60B2" w:rsidRDefault="005C60B2" w:rsidP="005C60B2">
            <w:pPr>
              <w:spacing w:before="120" w:after="120"/>
              <w:rPr>
                <w:rFonts w:ascii="Arial" w:hAnsi="Arial" w:cs="Arial"/>
              </w:rPr>
            </w:pPr>
          </w:p>
        </w:tc>
        <w:tc>
          <w:tcPr>
            <w:tcW w:w="5103" w:type="dxa"/>
            <w:vAlign w:val="center"/>
          </w:tcPr>
          <w:p w14:paraId="4410DAA9" w14:textId="77777777" w:rsidR="005C60B2" w:rsidRDefault="00E92AAB" w:rsidP="005C60B2">
            <w:pPr>
              <w:rPr>
                <w:rFonts w:ascii="Arial" w:hAnsi="Arial" w:cs="Arial"/>
              </w:rPr>
            </w:pPr>
            <w:r>
              <w:rPr>
                <w:rFonts w:ascii="Arial" w:hAnsi="Arial" w:cs="Arial"/>
              </w:rPr>
              <w:t xml:space="preserve">Mish </w:t>
            </w:r>
            <w:proofErr w:type="spellStart"/>
            <w:r>
              <w:rPr>
                <w:rFonts w:ascii="Arial" w:hAnsi="Arial" w:cs="Arial"/>
              </w:rPr>
              <w:t>Tullar</w:t>
            </w:r>
            <w:proofErr w:type="spellEnd"/>
            <w:r>
              <w:rPr>
                <w:rFonts w:ascii="Arial" w:hAnsi="Arial" w:cs="Arial"/>
              </w:rPr>
              <w:t>, Head of Corporate Strategy</w:t>
            </w:r>
          </w:p>
          <w:p w14:paraId="55BECA6D" w14:textId="55A16CB8" w:rsidR="00291D6A" w:rsidRPr="005C60B2" w:rsidRDefault="00291D6A" w:rsidP="005C60B2">
            <w:pPr>
              <w:rPr>
                <w:rFonts w:ascii="Arial" w:hAnsi="Arial" w:cs="Arial"/>
              </w:rPr>
            </w:pPr>
            <w:r>
              <w:rPr>
                <w:noProof/>
              </w:rPr>
              <w:drawing>
                <wp:inline distT="0" distB="0" distL="0" distR="0" wp14:anchorId="2CD4BB31" wp14:editId="781E134D">
                  <wp:extent cx="1809750" cy="723900"/>
                  <wp:effectExtent l="0" t="0" r="0" b="0"/>
                  <wp:docPr id="5" name="Picture 5" descr="cid:image002.png@01D77321.2FD17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7321.2FD174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09750" cy="723900"/>
                          </a:xfrm>
                          <a:prstGeom prst="rect">
                            <a:avLst/>
                          </a:prstGeom>
                          <a:noFill/>
                          <a:ln>
                            <a:noFill/>
                          </a:ln>
                        </pic:spPr>
                      </pic:pic>
                    </a:graphicData>
                  </a:graphic>
                </wp:inline>
              </w:drawing>
            </w:r>
          </w:p>
        </w:tc>
        <w:tc>
          <w:tcPr>
            <w:tcW w:w="1984" w:type="dxa"/>
            <w:vAlign w:val="center"/>
          </w:tcPr>
          <w:p w14:paraId="1BCBFF95" w14:textId="77777777" w:rsidR="005C60B2" w:rsidRPr="005C60B2" w:rsidRDefault="00D315DF" w:rsidP="005C60B2">
            <w:pPr>
              <w:rPr>
                <w:rFonts w:ascii="Arial" w:hAnsi="Arial" w:cs="Arial"/>
              </w:rPr>
            </w:pPr>
            <w:r>
              <w:rPr>
                <w:rFonts w:ascii="Arial" w:hAnsi="Arial" w:cs="Arial"/>
              </w:rPr>
              <w:t>26/04/2023</w:t>
            </w:r>
          </w:p>
        </w:tc>
      </w:tr>
    </w:tbl>
    <w:p w14:paraId="62486C05" w14:textId="77777777" w:rsidR="005C60B2" w:rsidRPr="005C60B2" w:rsidRDefault="005C60B2" w:rsidP="005C60B2">
      <w:pPr>
        <w:rPr>
          <w:rFonts w:ascii="Arial" w:hAnsi="Arial" w:cs="Arial"/>
        </w:rPr>
      </w:pPr>
    </w:p>
    <w:p w14:paraId="4AE1BED5" w14:textId="77777777" w:rsidR="005C60B2" w:rsidRPr="005C60B2" w:rsidRDefault="005C60B2" w:rsidP="005C60B2">
      <w:pPr>
        <w:rPr>
          <w:rFonts w:ascii="Arial" w:hAnsi="Arial" w:cs="Arial"/>
          <w:b/>
        </w:rPr>
      </w:pPr>
      <w:r w:rsidRPr="005C60B2">
        <w:rPr>
          <w:rFonts w:ascii="Arial" w:hAnsi="Arial" w:cs="Arial"/>
          <w:b/>
        </w:rPr>
        <w:t>Consultee checklist</w:t>
      </w:r>
    </w:p>
    <w:p w14:paraId="4101652C"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14:paraId="34AF4DC8" w14:textId="77777777" w:rsidTr="10FF2948">
        <w:trPr>
          <w:trHeight w:val="516"/>
        </w:trPr>
        <w:tc>
          <w:tcPr>
            <w:tcW w:w="3403" w:type="dxa"/>
          </w:tcPr>
          <w:p w14:paraId="391BBC31"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32E1A63F"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10CDA254"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221889D2" w14:textId="77777777" w:rsidTr="10FF2948">
        <w:trPr>
          <w:trHeight w:val="516"/>
        </w:trPr>
        <w:tc>
          <w:tcPr>
            <w:tcW w:w="3403" w:type="dxa"/>
            <w:vAlign w:val="center"/>
          </w:tcPr>
          <w:p w14:paraId="2669DD8D" w14:textId="77777777" w:rsidR="005C60B2" w:rsidRDefault="005C60B2" w:rsidP="005C60B2">
            <w:pPr>
              <w:spacing w:before="120" w:after="120"/>
              <w:rPr>
                <w:rFonts w:ascii="Arial" w:hAnsi="Arial" w:cs="Arial"/>
                <w:b/>
              </w:rPr>
            </w:pPr>
            <w:r w:rsidRPr="005C60B2">
              <w:rPr>
                <w:rFonts w:ascii="Arial" w:hAnsi="Arial" w:cs="Arial"/>
                <w:b/>
              </w:rPr>
              <w:t>Senior officer</w:t>
            </w:r>
          </w:p>
          <w:p w14:paraId="7DE64324" w14:textId="5D75A1B8" w:rsidR="005C60B2" w:rsidRPr="005C60B2" w:rsidRDefault="005C60B2" w:rsidP="005C60B2">
            <w:pPr>
              <w:spacing w:before="120" w:after="120"/>
              <w:rPr>
                <w:rFonts w:ascii="Arial" w:hAnsi="Arial" w:cs="Arial"/>
              </w:rPr>
            </w:pPr>
          </w:p>
        </w:tc>
        <w:tc>
          <w:tcPr>
            <w:tcW w:w="4536" w:type="dxa"/>
            <w:vAlign w:val="center"/>
          </w:tcPr>
          <w:p w14:paraId="03BD4C5A" w14:textId="77777777" w:rsidR="005C60B2" w:rsidRDefault="00BB0FA8" w:rsidP="005C60B2">
            <w:pPr>
              <w:rPr>
                <w:rFonts w:ascii="Arial" w:hAnsi="Arial" w:cs="Arial"/>
              </w:rPr>
            </w:pPr>
            <w:r>
              <w:rPr>
                <w:rFonts w:ascii="Arial" w:hAnsi="Arial" w:cs="Arial"/>
              </w:rPr>
              <w:t>Stephen Gabriel</w:t>
            </w:r>
            <w:r w:rsidR="00291D6A">
              <w:rPr>
                <w:rFonts w:ascii="Arial" w:hAnsi="Arial" w:cs="Arial"/>
              </w:rPr>
              <w:t>, Executive Director (Communities and People)</w:t>
            </w:r>
          </w:p>
          <w:p w14:paraId="45BDB527" w14:textId="328DF6D2" w:rsidR="00291D6A" w:rsidRPr="005C60B2" w:rsidRDefault="00291D6A" w:rsidP="005C60B2">
            <w:pPr>
              <w:rPr>
                <w:rFonts w:ascii="Arial" w:hAnsi="Arial" w:cs="Arial"/>
              </w:rPr>
            </w:pPr>
            <w:r>
              <w:rPr>
                <w:rFonts w:ascii="Arial" w:hAnsi="Arial" w:cs="Arial"/>
                <w:noProof/>
                <w:sz w:val="28"/>
                <w:szCs w:val="28"/>
              </w:rPr>
              <w:drawing>
                <wp:inline distT="0" distB="0" distL="0" distR="0" wp14:anchorId="0B42A797" wp14:editId="17240268">
                  <wp:extent cx="1914525" cy="866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866775"/>
                          </a:xfrm>
                          <a:prstGeom prst="rect">
                            <a:avLst/>
                          </a:prstGeom>
                          <a:noFill/>
                        </pic:spPr>
                      </pic:pic>
                    </a:graphicData>
                  </a:graphic>
                </wp:inline>
              </w:drawing>
            </w:r>
          </w:p>
        </w:tc>
        <w:tc>
          <w:tcPr>
            <w:tcW w:w="1984" w:type="dxa"/>
            <w:vAlign w:val="center"/>
          </w:tcPr>
          <w:p w14:paraId="58ED02D2" w14:textId="77777777" w:rsidR="005C60B2" w:rsidRPr="005C60B2" w:rsidRDefault="00BB0FA8" w:rsidP="005C60B2">
            <w:pPr>
              <w:rPr>
                <w:rFonts w:ascii="Arial" w:hAnsi="Arial" w:cs="Arial"/>
              </w:rPr>
            </w:pPr>
            <w:r>
              <w:rPr>
                <w:rFonts w:ascii="Arial" w:hAnsi="Arial" w:cs="Arial"/>
              </w:rPr>
              <w:t>20/04/2023</w:t>
            </w:r>
          </w:p>
        </w:tc>
      </w:tr>
      <w:tr w:rsidR="005C60B2" w:rsidRPr="005C60B2" w14:paraId="7CA9C320" w14:textId="77777777" w:rsidTr="10FF2948">
        <w:trPr>
          <w:trHeight w:val="1161"/>
        </w:trPr>
        <w:tc>
          <w:tcPr>
            <w:tcW w:w="3403" w:type="dxa"/>
          </w:tcPr>
          <w:p w14:paraId="5322DA6C" w14:textId="77777777" w:rsidR="005C60B2" w:rsidRDefault="005C60B2" w:rsidP="005C60B2">
            <w:pPr>
              <w:spacing w:before="120"/>
              <w:rPr>
                <w:rFonts w:ascii="Arial" w:hAnsi="Arial" w:cs="Arial"/>
                <w:b/>
              </w:rPr>
            </w:pPr>
            <w:r w:rsidRPr="005C60B2">
              <w:rPr>
                <w:rFonts w:ascii="Arial" w:hAnsi="Arial" w:cs="Arial"/>
                <w:b/>
              </w:rPr>
              <w:t>Head of Financial Services</w:t>
            </w:r>
          </w:p>
          <w:p w14:paraId="25705DA1" w14:textId="2C5895C0" w:rsidR="005C60B2" w:rsidRPr="005C60B2" w:rsidRDefault="005C60B2" w:rsidP="005C60B2">
            <w:pPr>
              <w:spacing w:before="120"/>
              <w:rPr>
                <w:rFonts w:ascii="Arial" w:hAnsi="Arial" w:cs="Arial"/>
              </w:rPr>
            </w:pPr>
          </w:p>
        </w:tc>
        <w:tc>
          <w:tcPr>
            <w:tcW w:w="4536" w:type="dxa"/>
            <w:vAlign w:val="center"/>
          </w:tcPr>
          <w:p w14:paraId="28B20C61" w14:textId="77777777" w:rsidR="005C60B2" w:rsidRDefault="00D315DF" w:rsidP="005C60B2">
            <w:pPr>
              <w:rPr>
                <w:rFonts w:ascii="Arial" w:hAnsi="Arial" w:cs="Arial"/>
              </w:rPr>
            </w:pPr>
            <w:r>
              <w:rPr>
                <w:rFonts w:ascii="Arial" w:hAnsi="Arial" w:cs="Arial"/>
              </w:rPr>
              <w:t>Nigel Kennedy</w:t>
            </w:r>
            <w:r w:rsidR="00291D6A">
              <w:rPr>
                <w:rFonts w:ascii="Arial" w:hAnsi="Arial" w:cs="Arial"/>
              </w:rPr>
              <w:t>, Head of Financial Services</w:t>
            </w:r>
          </w:p>
          <w:p w14:paraId="44A7072E" w14:textId="2119D6A7" w:rsidR="00291D6A" w:rsidRPr="005C60B2" w:rsidRDefault="00291D6A" w:rsidP="005C60B2">
            <w:pPr>
              <w:rPr>
                <w:rFonts w:ascii="Arial" w:hAnsi="Arial" w:cs="Arial"/>
              </w:rPr>
            </w:pPr>
            <w:r w:rsidRPr="00EA6048">
              <w:rPr>
                <w:noProof/>
              </w:rPr>
              <w:drawing>
                <wp:inline distT="0" distB="0" distL="0" distR="0" wp14:anchorId="774C8A59" wp14:editId="4E6475B0">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31C202B" w14:textId="77777777" w:rsidR="005C60B2" w:rsidRPr="005C60B2" w:rsidRDefault="00BB0FA8" w:rsidP="005C60B2">
            <w:pPr>
              <w:rPr>
                <w:rFonts w:ascii="Arial" w:hAnsi="Arial" w:cs="Arial"/>
              </w:rPr>
            </w:pPr>
            <w:r>
              <w:rPr>
                <w:rFonts w:ascii="Arial" w:hAnsi="Arial" w:cs="Arial"/>
              </w:rPr>
              <w:t>20</w:t>
            </w:r>
            <w:r w:rsidR="00D315DF">
              <w:rPr>
                <w:rFonts w:ascii="Arial" w:hAnsi="Arial" w:cs="Arial"/>
              </w:rPr>
              <w:t>/04/2023</w:t>
            </w:r>
          </w:p>
        </w:tc>
      </w:tr>
      <w:tr w:rsidR="005C60B2" w:rsidRPr="005C60B2" w14:paraId="78014F48" w14:textId="77777777" w:rsidTr="10FF2948">
        <w:trPr>
          <w:trHeight w:val="562"/>
        </w:trPr>
        <w:tc>
          <w:tcPr>
            <w:tcW w:w="3403" w:type="dxa"/>
            <w:vAlign w:val="center"/>
          </w:tcPr>
          <w:p w14:paraId="6BDF2051" w14:textId="51919E55" w:rsidR="00291D6A" w:rsidRPr="005C60B2" w:rsidRDefault="005C60B2" w:rsidP="00291D6A">
            <w:pPr>
              <w:spacing w:before="120" w:after="120"/>
              <w:rPr>
                <w:rFonts w:ascii="Arial" w:hAnsi="Arial" w:cs="Arial"/>
              </w:rPr>
            </w:pPr>
            <w:r w:rsidRPr="005C60B2">
              <w:rPr>
                <w:rFonts w:ascii="Arial" w:hAnsi="Arial" w:cs="Arial"/>
                <w:b/>
              </w:rPr>
              <w:t>Cabinet Member</w:t>
            </w:r>
          </w:p>
          <w:p w14:paraId="5725638E" w14:textId="4C839182" w:rsidR="005C60B2" w:rsidRPr="005C60B2" w:rsidRDefault="005C60B2" w:rsidP="005C60B2">
            <w:pPr>
              <w:spacing w:before="120" w:after="120"/>
              <w:rPr>
                <w:rFonts w:ascii="Arial" w:hAnsi="Arial" w:cs="Arial"/>
              </w:rPr>
            </w:pPr>
          </w:p>
        </w:tc>
        <w:tc>
          <w:tcPr>
            <w:tcW w:w="4536" w:type="dxa"/>
            <w:vAlign w:val="center"/>
          </w:tcPr>
          <w:p w14:paraId="4DDBEF00" w14:textId="3F9E68AC" w:rsidR="005C60B2" w:rsidRPr="005C60B2" w:rsidRDefault="10FF2948" w:rsidP="005C60B2">
            <w:pPr>
              <w:rPr>
                <w:rFonts w:ascii="Arial" w:hAnsi="Arial" w:cs="Arial"/>
              </w:rPr>
            </w:pPr>
            <w:r w:rsidRPr="10FF2948">
              <w:rPr>
                <w:rFonts w:ascii="Arial" w:hAnsi="Arial" w:cs="Arial"/>
              </w:rPr>
              <w:t>Councillor Linda Smith</w:t>
            </w:r>
            <w:r w:rsidR="00291D6A">
              <w:rPr>
                <w:rFonts w:ascii="Arial" w:hAnsi="Arial" w:cs="Arial"/>
              </w:rPr>
              <w:t>, Cabinet Member for Housing</w:t>
            </w:r>
          </w:p>
        </w:tc>
        <w:tc>
          <w:tcPr>
            <w:tcW w:w="1984" w:type="dxa"/>
            <w:vAlign w:val="center"/>
          </w:tcPr>
          <w:p w14:paraId="3461D779" w14:textId="3229D36E" w:rsidR="005C60B2" w:rsidRPr="005C60B2" w:rsidRDefault="10FF2948" w:rsidP="005C60B2">
            <w:pPr>
              <w:rPr>
                <w:rFonts w:ascii="Arial" w:hAnsi="Arial" w:cs="Arial"/>
              </w:rPr>
            </w:pPr>
            <w:r w:rsidRPr="10FF2948">
              <w:rPr>
                <w:rFonts w:ascii="Arial" w:hAnsi="Arial" w:cs="Arial"/>
              </w:rPr>
              <w:t>20/04/2023</w:t>
            </w:r>
          </w:p>
        </w:tc>
      </w:tr>
    </w:tbl>
    <w:p w14:paraId="1FC39945" w14:textId="77777777" w:rsidR="005C60B2" w:rsidRPr="005C60B2" w:rsidRDefault="005C60B2" w:rsidP="005C60B2">
      <w:pPr>
        <w:ind w:left="-426"/>
        <w:rPr>
          <w:rFonts w:ascii="Arial" w:hAnsi="Arial" w:cs="Arial"/>
        </w:rPr>
      </w:pPr>
    </w:p>
    <w:p w14:paraId="0562CB0E" w14:textId="77777777" w:rsidR="005C60B2" w:rsidRDefault="005C60B2" w:rsidP="002611EB">
      <w:pPr>
        <w:rPr>
          <w:rFonts w:ascii="Arial" w:hAnsi="Arial" w:cs="Arial"/>
          <w:b/>
        </w:rPr>
      </w:pPr>
    </w:p>
    <w:p w14:paraId="52ABB2CA" w14:textId="02D7D024" w:rsidR="005C6416" w:rsidRPr="00B15340" w:rsidRDefault="005C6416" w:rsidP="005C6416">
      <w:pPr>
        <w:rPr>
          <w:rFonts w:ascii="Arial" w:hAnsi="Arial" w:cs="Arial"/>
        </w:rPr>
      </w:pPr>
    </w:p>
    <w:sectPr w:rsidR="005C6416" w:rsidRPr="00B15340" w:rsidSect="00532DF2">
      <w:footerReference w:type="default" r:id="rId12"/>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56223" w14:textId="77777777" w:rsidR="00960AD0" w:rsidRDefault="00960AD0" w:rsidP="00F11FD1">
      <w:r>
        <w:separator/>
      </w:r>
    </w:p>
  </w:endnote>
  <w:endnote w:type="continuationSeparator" w:id="0">
    <w:p w14:paraId="07547A01" w14:textId="77777777" w:rsidR="00960AD0" w:rsidRDefault="00960AD0"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B9E20"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3CB0F" w14:textId="77777777" w:rsidR="00960AD0" w:rsidRDefault="00960AD0" w:rsidP="00F11FD1">
      <w:r>
        <w:separator/>
      </w:r>
    </w:p>
  </w:footnote>
  <w:footnote w:type="continuationSeparator" w:id="0">
    <w:p w14:paraId="07459315" w14:textId="77777777" w:rsidR="00960AD0" w:rsidRDefault="00960AD0"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5F76"/>
    <w:rsid w:val="000173BF"/>
    <w:rsid w:val="000445D4"/>
    <w:rsid w:val="0005774E"/>
    <w:rsid w:val="0008133A"/>
    <w:rsid w:val="000B4310"/>
    <w:rsid w:val="000D2140"/>
    <w:rsid w:val="000F4239"/>
    <w:rsid w:val="00231385"/>
    <w:rsid w:val="00257A40"/>
    <w:rsid w:val="002611EB"/>
    <w:rsid w:val="00263039"/>
    <w:rsid w:val="00291D6A"/>
    <w:rsid w:val="002A07C9"/>
    <w:rsid w:val="002B53D4"/>
    <w:rsid w:val="002E61DD"/>
    <w:rsid w:val="00335A9B"/>
    <w:rsid w:val="003505E0"/>
    <w:rsid w:val="003547CD"/>
    <w:rsid w:val="00373F5D"/>
    <w:rsid w:val="003B1236"/>
    <w:rsid w:val="004000D7"/>
    <w:rsid w:val="00405321"/>
    <w:rsid w:val="00424A92"/>
    <w:rsid w:val="004A049B"/>
    <w:rsid w:val="004B1944"/>
    <w:rsid w:val="004C6D00"/>
    <w:rsid w:val="00504E43"/>
    <w:rsid w:val="00532DF2"/>
    <w:rsid w:val="005C60B2"/>
    <w:rsid w:val="005C6416"/>
    <w:rsid w:val="005E37E4"/>
    <w:rsid w:val="00616F3F"/>
    <w:rsid w:val="006247C4"/>
    <w:rsid w:val="006754E2"/>
    <w:rsid w:val="006B1A11"/>
    <w:rsid w:val="006F6326"/>
    <w:rsid w:val="006F6731"/>
    <w:rsid w:val="007023AB"/>
    <w:rsid w:val="00753FD4"/>
    <w:rsid w:val="00757726"/>
    <w:rsid w:val="007908F4"/>
    <w:rsid w:val="007D270E"/>
    <w:rsid w:val="00801BEB"/>
    <w:rsid w:val="00804BF2"/>
    <w:rsid w:val="00834D72"/>
    <w:rsid w:val="00844D21"/>
    <w:rsid w:val="00854133"/>
    <w:rsid w:val="008613FB"/>
    <w:rsid w:val="008676E5"/>
    <w:rsid w:val="008900A7"/>
    <w:rsid w:val="00891B19"/>
    <w:rsid w:val="008A22C6"/>
    <w:rsid w:val="008E4629"/>
    <w:rsid w:val="00960744"/>
    <w:rsid w:val="00960AD0"/>
    <w:rsid w:val="00986C99"/>
    <w:rsid w:val="009F048F"/>
    <w:rsid w:val="009F6401"/>
    <w:rsid w:val="00A12928"/>
    <w:rsid w:val="00A253FE"/>
    <w:rsid w:val="00A96C08"/>
    <w:rsid w:val="00AC5899"/>
    <w:rsid w:val="00AF0B21"/>
    <w:rsid w:val="00B15340"/>
    <w:rsid w:val="00B87695"/>
    <w:rsid w:val="00B928EF"/>
    <w:rsid w:val="00BB0FA8"/>
    <w:rsid w:val="00BD4490"/>
    <w:rsid w:val="00BE1FD4"/>
    <w:rsid w:val="00BF240D"/>
    <w:rsid w:val="00C07F80"/>
    <w:rsid w:val="00C251F7"/>
    <w:rsid w:val="00C6130E"/>
    <w:rsid w:val="00C678ED"/>
    <w:rsid w:val="00CB5E4F"/>
    <w:rsid w:val="00CD4BC9"/>
    <w:rsid w:val="00CE6085"/>
    <w:rsid w:val="00D315DF"/>
    <w:rsid w:val="00D33F83"/>
    <w:rsid w:val="00D543D9"/>
    <w:rsid w:val="00DB01D4"/>
    <w:rsid w:val="00DC2E8D"/>
    <w:rsid w:val="00DD1A34"/>
    <w:rsid w:val="00DD4885"/>
    <w:rsid w:val="00DD51B2"/>
    <w:rsid w:val="00E127E3"/>
    <w:rsid w:val="00E2036C"/>
    <w:rsid w:val="00E20A54"/>
    <w:rsid w:val="00E270E5"/>
    <w:rsid w:val="00E72E6B"/>
    <w:rsid w:val="00E92AAB"/>
    <w:rsid w:val="00E97024"/>
    <w:rsid w:val="00E97F84"/>
    <w:rsid w:val="00F11FD1"/>
    <w:rsid w:val="00F64579"/>
    <w:rsid w:val="00FD3A85"/>
    <w:rsid w:val="10FF2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CA0E"/>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png@01D77321.2FD174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7D7E6-2CDC-421C-8669-7E423B7D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2469D42E</Template>
  <TotalTime>50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5</cp:revision>
  <cp:lastPrinted>2015-07-27T09:35:00Z</cp:lastPrinted>
  <dcterms:created xsi:type="dcterms:W3CDTF">2023-05-19T12:03:00Z</dcterms:created>
  <dcterms:modified xsi:type="dcterms:W3CDTF">2023-05-22T10:49:00Z</dcterms:modified>
</cp:coreProperties>
</file>